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8AF" w:rsidRDefault="00330746" w:rsidP="00C807EB">
      <w:pPr>
        <w:ind w:firstLine="720"/>
      </w:pPr>
      <w:r>
        <w:t xml:space="preserve">According to Moore’s Law computational power increases an order of magnitude with each generation. </w:t>
      </w:r>
      <w:r w:rsidR="00776569">
        <w:t>As computers become more powerful they generate tremendous amounts of heat which needs to be removed</w:t>
      </w:r>
      <w:r>
        <w:t xml:space="preserve"> in order to ensure proper function. This </w:t>
      </w:r>
      <w:r w:rsidR="00776569">
        <w:t>requires an equally tremendous amount of energy. Data centers consume around 1.5% of the world’s energy with some 188 million tons of carbon dioxide per year, match the emissions of about 33 million passenger vehicles</w:t>
      </w:r>
      <w:r w:rsidR="005A036B">
        <w:rPr>
          <w:vertAlign w:val="superscript"/>
        </w:rPr>
        <w:t>1</w:t>
      </w:r>
      <w:proofErr w:type="gramStart"/>
      <w:r w:rsidR="005A036B">
        <w:rPr>
          <w:vertAlign w:val="superscript"/>
        </w:rPr>
        <w:t>,2</w:t>
      </w:r>
      <w:proofErr w:type="gramEnd"/>
      <w:r w:rsidR="00776569">
        <w:t xml:space="preserve">. </w:t>
      </w:r>
      <w:r w:rsidR="006E1D07">
        <w:t xml:space="preserve"> </w:t>
      </w:r>
      <w:r w:rsidR="00ED5B98">
        <w:t xml:space="preserve">It also becomes more technically challenging as computer chips become smaller and smaller thus limiting effective fluid flow. </w:t>
      </w:r>
      <w:r w:rsidR="006E1D07">
        <w:t>As technology continues to proliferate throughout our lives and companies, consumers, and governments become more reliant on cloud computing for data storage the number of large data centers and their energy consumption will increase</w:t>
      </w:r>
      <w:r w:rsidR="00A838AF">
        <w:t xml:space="preserve"> so it is important to begin addressing this issue now</w:t>
      </w:r>
      <w:r w:rsidR="006E1D07">
        <w:t xml:space="preserve">. </w:t>
      </w:r>
      <w:r w:rsidR="00776569">
        <w:t>For large technol</w:t>
      </w:r>
      <w:r w:rsidR="005C2FFA">
        <w:t>ogy and internet companies it is a major challenge to reduce emissions and operating costs</w:t>
      </w:r>
      <w:r w:rsidR="00A838AF">
        <w:t xml:space="preserve"> and there are a number of options available</w:t>
      </w:r>
      <w:r w:rsidR="005C2FFA">
        <w:t>.</w:t>
      </w:r>
    </w:p>
    <w:p w:rsidR="00A838AF" w:rsidRDefault="00A838AF" w:rsidP="00C807EB">
      <w:pPr>
        <w:ind w:firstLine="720"/>
      </w:pPr>
      <w:r>
        <w:t>One approach involves choosing a better location for the data center</w:t>
      </w:r>
      <w:r w:rsidR="00920FE6">
        <w:t xml:space="preserve"> and an</w:t>
      </w:r>
      <w:r>
        <w:t xml:space="preserve"> option is to build the center near a green energy source </w:t>
      </w:r>
      <w:r w:rsidR="005A036B">
        <w:t xml:space="preserve">and use green energy </w:t>
      </w:r>
      <w:r>
        <w:t>to reduce emissions</w:t>
      </w:r>
      <w:r w:rsidR="005A036B">
        <w:t xml:space="preserve"> as Microsoft has done</w:t>
      </w:r>
      <w:r w:rsidR="00271BDD">
        <w:rPr>
          <w:vertAlign w:val="superscript"/>
        </w:rPr>
        <w:t>3</w:t>
      </w:r>
      <w:r w:rsidR="005A036B">
        <w:t xml:space="preserve">. </w:t>
      </w:r>
      <w:r w:rsidR="00271BDD">
        <w:t xml:space="preserve"> Green data centers can also sync</w:t>
      </w:r>
      <w:r w:rsidR="005A036B">
        <w:t xml:space="preserve"> the peak power consumption with the peak output of the energy source</w:t>
      </w:r>
      <w:r w:rsidR="00920FE6">
        <w:t xml:space="preserve"> and use back</w:t>
      </w:r>
      <w:r w:rsidR="00271BDD">
        <w:t>up batteries to store excess energy for when it’s needed later</w:t>
      </w:r>
      <w:r w:rsidR="00271BDD">
        <w:rPr>
          <w:vertAlign w:val="superscript"/>
        </w:rPr>
        <w:t>3</w:t>
      </w:r>
      <w:r>
        <w:t xml:space="preserve">. </w:t>
      </w:r>
      <w:r w:rsidR="005C2FFA">
        <w:t>In 2011 Google opened a data center in Finland tha</w:t>
      </w:r>
      <w:r>
        <w:t xml:space="preserve">t uses seawater for air-cooling, and </w:t>
      </w:r>
      <w:r w:rsidR="00ED5B98">
        <w:t>Facebook to</w:t>
      </w:r>
      <w:r>
        <w:t xml:space="preserve"> build a center in Sweden that draws in cool air from outside</w:t>
      </w:r>
      <w:r w:rsidR="00271BDD">
        <w:rPr>
          <w:vertAlign w:val="superscript"/>
        </w:rPr>
        <w:t>2</w:t>
      </w:r>
      <w:r>
        <w:t>.</w:t>
      </w:r>
      <w:r w:rsidR="00A44328">
        <w:t xml:space="preserve"> These efforts to increase efficiency at the macro scale may be more effective than increasing efficiency at the micro scale.</w:t>
      </w:r>
    </w:p>
    <w:p w:rsidR="00776569" w:rsidRDefault="004A596C" w:rsidP="00C807EB">
      <w:pPr>
        <w:ind w:firstLine="720"/>
      </w:pPr>
      <w:r>
        <w:t>Another option is using liquids rather</w:t>
      </w:r>
      <w:r w:rsidR="003C4096">
        <w:t xml:space="preserve"> than</w:t>
      </w:r>
      <w:r>
        <w:t xml:space="preserve"> gases to cool computers. The challenge with this is to use low boiling liquids, due to their increased heat transfer, which are non-conductive and non-corrosive. </w:t>
      </w:r>
      <w:r w:rsidR="005C2FFA">
        <w:t>Intel recently completed a one-year trial usin</w:t>
      </w:r>
      <w:r w:rsidR="0097717F">
        <w:t xml:space="preserve">g mineral oil baths for cooling rather than air which can reduce energy requirements by 10-20%. </w:t>
      </w:r>
      <w:r w:rsidR="00BE434F">
        <w:t>This will</w:t>
      </w:r>
      <w:r w:rsidR="006C07E3">
        <w:t xml:space="preserve"> reduce operating costs which can account for 50% of total costs at a typical data center</w:t>
      </w:r>
      <w:r w:rsidR="00271BDD">
        <w:rPr>
          <w:vertAlign w:val="superscript"/>
        </w:rPr>
        <w:t>2</w:t>
      </w:r>
      <w:r w:rsidR="006C07E3">
        <w:t>. Hydrofluoric or fluorocarbon based liquids are also attractive for cooling due to their low boiling point, 56</w:t>
      </w:r>
      <w:r w:rsidR="006C07E3">
        <w:rPr>
          <w:rFonts w:cstheme="minorHAnsi"/>
        </w:rPr>
        <w:t>°</w:t>
      </w:r>
      <w:r w:rsidR="006C07E3">
        <w:t>C</w:t>
      </w:r>
      <w:r w:rsidR="00271BDD">
        <w:rPr>
          <w:vertAlign w:val="superscript"/>
        </w:rPr>
        <w:t>3</w:t>
      </w:r>
      <w:r w:rsidR="00C807EB">
        <w:t>.</w:t>
      </w:r>
    </w:p>
    <w:p w:rsidR="00C807EB" w:rsidRDefault="00F7273D" w:rsidP="00C807EB">
      <w:pPr>
        <w:ind w:firstLine="720"/>
      </w:pPr>
      <w:r>
        <w:t xml:space="preserve">An alternative option is to </w:t>
      </w:r>
      <w:r w:rsidR="006E1D07">
        <w:t>use advanced computer chips which adjust computational power in order to mitigate power consumption.</w:t>
      </w:r>
      <w:r w:rsidR="004F1A98">
        <w:t xml:space="preserve"> Computers can integrate software that determine the required computing power at any </w:t>
      </w:r>
      <w:r w:rsidR="00BE434F">
        <w:t>time and then shut</w:t>
      </w:r>
      <w:r w:rsidR="004F1A98">
        <w:t xml:space="preserve"> off unneeded processing units during that time. This reduces power consumption and heat generation thus reducing the amount of energy needed to cool the computer</w:t>
      </w:r>
      <w:r w:rsidR="00271BDD">
        <w:rPr>
          <w:vertAlign w:val="superscript"/>
        </w:rPr>
        <w:t>3</w:t>
      </w:r>
      <w:r w:rsidR="004F1A98">
        <w:t xml:space="preserve">. This approach may even be included in </w:t>
      </w:r>
      <w:r w:rsidR="00330746">
        <w:t>the average laptop or PC for consumers.</w:t>
      </w:r>
    </w:p>
    <w:p w:rsidR="000F2CF1" w:rsidRDefault="004F1A98" w:rsidP="004F1A98">
      <w:r>
        <w:tab/>
        <w:t xml:space="preserve">As with any sustainability issue there are many stakeholders including the technology industry, consumers, the government, and scientists working to develop new technologies to address the challenge. It is possible for governments to issue energy efficiency or power consumption regulations for computers and data centers. However, it would be preferable for the industry to take the challenge upon </w:t>
      </w:r>
      <w:proofErr w:type="gramStart"/>
      <w:r>
        <w:t>themselves</w:t>
      </w:r>
      <w:proofErr w:type="gramEnd"/>
      <w:r>
        <w:t xml:space="preserve"> even if it involves more capital costs such as relocating or building new data centers in a better location</w:t>
      </w:r>
      <w:r w:rsidR="00ED5B98">
        <w:t xml:space="preserve"> or updating existing data centers to use liquid based cooling systems</w:t>
      </w:r>
      <w:r>
        <w:t xml:space="preserve">. The challenge for scientists </w:t>
      </w:r>
      <w:r w:rsidR="00330746">
        <w:t>is to develop new technologies which are technically, economically, and environmentally feasible</w:t>
      </w:r>
      <w:r w:rsidR="00ED5B98">
        <w:t>.</w:t>
      </w:r>
      <w:r w:rsidR="000F2CF1">
        <w:t xml:space="preserve"> </w:t>
      </w:r>
    </w:p>
    <w:p w:rsidR="000F2CF1" w:rsidRPr="000F2CF1" w:rsidRDefault="00540E0D" w:rsidP="000F2CF1">
      <w:pPr>
        <w:spacing w:after="0"/>
        <w:jc w:val="center"/>
        <w:rPr>
          <w:rFonts w:ascii="Calibri" w:hAnsi="Calibri" w:cs="Calibri"/>
          <w:noProof/>
        </w:rPr>
      </w:pPr>
      <w:r>
        <w:fldChar w:fldCharType="begin"/>
      </w:r>
      <w:r w:rsidR="000F2CF1">
        <w:instrText xml:space="preserve"> ADDIN EN.REFLIST </w:instrText>
      </w:r>
      <w:r>
        <w:fldChar w:fldCharType="separate"/>
      </w:r>
      <w:r w:rsidR="000F2CF1" w:rsidRPr="000F2CF1">
        <w:rPr>
          <w:rFonts w:ascii="Calibri" w:hAnsi="Calibri" w:cs="Calibri"/>
          <w:noProof/>
        </w:rPr>
        <w:t>References</w:t>
      </w:r>
    </w:p>
    <w:p w:rsidR="000F2CF1" w:rsidRPr="000F2CF1" w:rsidRDefault="000F2CF1" w:rsidP="000F2CF1">
      <w:pPr>
        <w:spacing w:after="0"/>
        <w:jc w:val="center"/>
        <w:rPr>
          <w:rFonts w:ascii="Calibri" w:hAnsi="Calibri" w:cs="Calibri"/>
          <w:noProof/>
        </w:rPr>
      </w:pPr>
    </w:p>
    <w:p w:rsidR="000F2CF1" w:rsidRDefault="000F2CF1" w:rsidP="000F2CF1">
      <w:pPr>
        <w:pStyle w:val="ListParagraph"/>
        <w:numPr>
          <w:ilvl w:val="0"/>
          <w:numId w:val="2"/>
        </w:numPr>
        <w:spacing w:after="0" w:line="240" w:lineRule="auto"/>
        <w:rPr>
          <w:rFonts w:ascii="Calibri" w:hAnsi="Calibri" w:cs="Calibri"/>
          <w:noProof/>
        </w:rPr>
      </w:pPr>
      <w:bookmarkStart w:id="0" w:name="_ENREF_1"/>
      <w:r w:rsidRPr="000F2CF1">
        <w:rPr>
          <w:rFonts w:ascii="Calibri" w:hAnsi="Calibri" w:cs="Calibri"/>
          <w:noProof/>
        </w:rPr>
        <w:t xml:space="preserve">Woods, E. </w:t>
      </w:r>
      <w:r w:rsidRPr="000F2CF1">
        <w:rPr>
          <w:rFonts w:ascii="Calibri" w:hAnsi="Calibri" w:cs="Calibri"/>
          <w:i/>
          <w:noProof/>
        </w:rPr>
        <w:t>Green Data Centers</w:t>
      </w:r>
      <w:r w:rsidRPr="000F2CF1">
        <w:rPr>
          <w:rFonts w:ascii="Calibri" w:hAnsi="Calibri" w:cs="Calibri"/>
          <w:noProof/>
        </w:rPr>
        <w:t>; Pike Research: 2012.</w:t>
      </w:r>
      <w:bookmarkEnd w:id="0"/>
    </w:p>
    <w:p w:rsidR="000F2CF1" w:rsidRPr="00B05DF6" w:rsidRDefault="00B05DF6" w:rsidP="000F2CF1">
      <w:pPr>
        <w:pStyle w:val="ListParagraph"/>
        <w:numPr>
          <w:ilvl w:val="0"/>
          <w:numId w:val="2"/>
        </w:numPr>
        <w:spacing w:after="0" w:line="240" w:lineRule="auto"/>
        <w:rPr>
          <w:rFonts w:ascii="Calibri" w:hAnsi="Calibri" w:cs="Calibri"/>
          <w:noProof/>
        </w:rPr>
      </w:pPr>
      <w:r>
        <w:rPr>
          <w:rFonts w:ascii="Calibri" w:hAnsi="Calibri" w:cs="Calibri"/>
          <w:noProof/>
        </w:rPr>
        <w:t xml:space="preserve">Witkin, J. </w:t>
      </w:r>
      <w:r>
        <w:rPr>
          <w:i/>
        </w:rPr>
        <w:t>Cooling a Computer Server w</w:t>
      </w:r>
      <w:r w:rsidRPr="00B05DF6">
        <w:rPr>
          <w:i/>
        </w:rPr>
        <w:t>ith Mineral Oil</w:t>
      </w:r>
      <w:r>
        <w:rPr>
          <w:i/>
        </w:rPr>
        <w:t>.</w:t>
      </w:r>
      <w:r w:rsidRPr="00B05DF6">
        <w:t xml:space="preserve"> 2012.</w:t>
      </w:r>
      <w:r>
        <w:t xml:space="preserve"> </w:t>
      </w:r>
      <w:r w:rsidRPr="00B05DF6">
        <w:t>http://green.blogs.nytimes.com/2012/09/06/cooling-a-computer-server-with-mineral-oil/#more-147326</w:t>
      </w:r>
      <w:r>
        <w:t xml:space="preserve"> .</w:t>
      </w:r>
    </w:p>
    <w:p w:rsidR="005A036B" w:rsidRPr="005A036B" w:rsidRDefault="005A036B" w:rsidP="005A036B">
      <w:pPr>
        <w:pStyle w:val="ListParagraph"/>
        <w:numPr>
          <w:ilvl w:val="0"/>
          <w:numId w:val="2"/>
        </w:numPr>
        <w:spacing w:after="0" w:line="240" w:lineRule="auto"/>
      </w:pPr>
      <w:r>
        <w:t xml:space="preserve">Nguyen, K., Et. al. </w:t>
      </w:r>
      <w:r w:rsidRPr="00B05DF6">
        <w:rPr>
          <w:i/>
        </w:rPr>
        <w:t xml:space="preserve"> Environmental-aware virtual data center network</w:t>
      </w:r>
      <w:r>
        <w:t>. 2012.</w:t>
      </w:r>
    </w:p>
    <w:p w:rsidR="005A036B" w:rsidRDefault="00B05DF6" w:rsidP="005A036B">
      <w:pPr>
        <w:pStyle w:val="ListParagraph"/>
        <w:numPr>
          <w:ilvl w:val="0"/>
          <w:numId w:val="2"/>
        </w:numPr>
        <w:spacing w:after="0" w:line="240" w:lineRule="auto"/>
      </w:pPr>
      <w:r w:rsidRPr="00743727">
        <w:rPr>
          <w:i/>
        </w:rPr>
        <w:t>Computer cooling</w:t>
      </w:r>
      <w:r w:rsidRPr="00743727">
        <w:t>. 2012. http://en.wikipedia.org/wiki/Computer_cooling .</w:t>
      </w:r>
      <w:r w:rsidR="00540E0D">
        <w:fldChar w:fldCharType="end"/>
      </w:r>
    </w:p>
    <w:sectPr w:rsidR="005A036B" w:rsidSect="00453B3B">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ABD" w:rsidRDefault="006E3ABD" w:rsidP="00A44328">
      <w:pPr>
        <w:spacing w:after="0" w:line="240" w:lineRule="auto"/>
      </w:pPr>
      <w:r>
        <w:separator/>
      </w:r>
    </w:p>
  </w:endnote>
  <w:endnote w:type="continuationSeparator" w:id="0">
    <w:p w:rsidR="006E3ABD" w:rsidRDefault="006E3ABD" w:rsidP="00A443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ABD" w:rsidRDefault="006E3ABD" w:rsidP="00A44328">
      <w:pPr>
        <w:spacing w:after="0" w:line="240" w:lineRule="auto"/>
      </w:pPr>
      <w:r>
        <w:separator/>
      </w:r>
    </w:p>
  </w:footnote>
  <w:footnote w:type="continuationSeparator" w:id="0">
    <w:p w:rsidR="006E3ABD" w:rsidRDefault="006E3ABD" w:rsidP="00A443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328" w:rsidRDefault="00A44328" w:rsidP="00A44328">
    <w:pPr>
      <w:pStyle w:val="Header"/>
      <w:jc w:val="right"/>
    </w:pPr>
    <w:r>
      <w:ptab w:relativeTo="margin" w:alignment="center" w:leader="none"/>
    </w:r>
    <w:r>
      <w:t>Why Worry? Cooling Your Electronics</w:t>
    </w:r>
    <w:r>
      <w:ptab w:relativeTo="margin" w:alignment="right" w:leader="none"/>
    </w:r>
    <w:r>
      <w:t>Daniel Shore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7374A"/>
    <w:multiLevelType w:val="hybridMultilevel"/>
    <w:tmpl w:val="8286E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95480A"/>
    <w:multiLevelType w:val="hybridMultilevel"/>
    <w:tmpl w:val="B89A6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7170"/>
  </w:hdrShapeDefaults>
  <w:footnotePr>
    <w:footnote w:id="-1"/>
    <w:footnote w:id="0"/>
  </w:footnotePr>
  <w:endnotePr>
    <w:endnote w:id="-1"/>
    <w:endnote w:id="0"/>
  </w:endnotePr>
  <w:compat/>
  <w:docVars>
    <w:docVar w:name="EN.InstantFormat" w:val="&lt;ENInstantFormat&gt;&lt;Enabled&gt;0&lt;/Enabled&gt;&lt;ScanUnformatted&gt;1&lt;/ScanUnformatted&gt;&lt;ScanChanges&gt;1&lt;/ScanChanges&gt;&lt;Suspended&gt;0&lt;/Suspended&gt;&lt;/ENInstantFormat&gt;"/>
    <w:docVar w:name="EN.Layout" w:val="&lt;ENLayout&gt;&lt;Style&gt;ACS&lt;/Style&gt;&lt;LeftDelim&gt;{&lt;/LeftDelim&gt;&lt;RightDelim&gt;}&lt;/RightDelim&gt;&lt;FontName&gt;Calibri&lt;/FontName&gt;&lt;FontSize&gt;11&lt;/FontSize&gt;&lt;ReflistTitle&gt;References&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25400E"/>
    <w:rsid w:val="00001CF9"/>
    <w:rsid w:val="00002261"/>
    <w:rsid w:val="000027AB"/>
    <w:rsid w:val="00007B45"/>
    <w:rsid w:val="000119B7"/>
    <w:rsid w:val="00012288"/>
    <w:rsid w:val="00014ECC"/>
    <w:rsid w:val="00017AA4"/>
    <w:rsid w:val="00034FD7"/>
    <w:rsid w:val="00037386"/>
    <w:rsid w:val="000436B7"/>
    <w:rsid w:val="00043984"/>
    <w:rsid w:val="00050FC1"/>
    <w:rsid w:val="00052894"/>
    <w:rsid w:val="00055B40"/>
    <w:rsid w:val="00066149"/>
    <w:rsid w:val="00070896"/>
    <w:rsid w:val="0007742B"/>
    <w:rsid w:val="00093217"/>
    <w:rsid w:val="000A0258"/>
    <w:rsid w:val="000A0C85"/>
    <w:rsid w:val="000A0F5B"/>
    <w:rsid w:val="000E4B25"/>
    <w:rsid w:val="000E4E79"/>
    <w:rsid w:val="000F2CF1"/>
    <w:rsid w:val="000F46CB"/>
    <w:rsid w:val="000F52D6"/>
    <w:rsid w:val="000F5802"/>
    <w:rsid w:val="000F5B7A"/>
    <w:rsid w:val="000F69CF"/>
    <w:rsid w:val="000F7408"/>
    <w:rsid w:val="00115226"/>
    <w:rsid w:val="001204B9"/>
    <w:rsid w:val="00124ADE"/>
    <w:rsid w:val="00132D6F"/>
    <w:rsid w:val="001449C9"/>
    <w:rsid w:val="001546FC"/>
    <w:rsid w:val="0016010B"/>
    <w:rsid w:val="00163A0B"/>
    <w:rsid w:val="001654CB"/>
    <w:rsid w:val="001742CE"/>
    <w:rsid w:val="00190F75"/>
    <w:rsid w:val="001A06EB"/>
    <w:rsid w:val="001C233D"/>
    <w:rsid w:val="001E0D06"/>
    <w:rsid w:val="001E17B1"/>
    <w:rsid w:val="001E3857"/>
    <w:rsid w:val="001F0349"/>
    <w:rsid w:val="001F3099"/>
    <w:rsid w:val="001F718F"/>
    <w:rsid w:val="0021225E"/>
    <w:rsid w:val="002179F4"/>
    <w:rsid w:val="002279C0"/>
    <w:rsid w:val="00227F15"/>
    <w:rsid w:val="002306A3"/>
    <w:rsid w:val="00231C98"/>
    <w:rsid w:val="002342ED"/>
    <w:rsid w:val="002349EC"/>
    <w:rsid w:val="00251C4B"/>
    <w:rsid w:val="00251CBF"/>
    <w:rsid w:val="0025400E"/>
    <w:rsid w:val="00254038"/>
    <w:rsid w:val="0025415C"/>
    <w:rsid w:val="00254823"/>
    <w:rsid w:val="00263D5B"/>
    <w:rsid w:val="0026465C"/>
    <w:rsid w:val="00266832"/>
    <w:rsid w:val="00267A17"/>
    <w:rsid w:val="0027082E"/>
    <w:rsid w:val="002711CA"/>
    <w:rsid w:val="00271BDD"/>
    <w:rsid w:val="002733B8"/>
    <w:rsid w:val="00277617"/>
    <w:rsid w:val="00284ED2"/>
    <w:rsid w:val="002855E4"/>
    <w:rsid w:val="002947A6"/>
    <w:rsid w:val="00295B73"/>
    <w:rsid w:val="00297CB5"/>
    <w:rsid w:val="002A037B"/>
    <w:rsid w:val="002B199F"/>
    <w:rsid w:val="002B3AC2"/>
    <w:rsid w:val="002B5E46"/>
    <w:rsid w:val="002B7C92"/>
    <w:rsid w:val="002B7F26"/>
    <w:rsid w:val="002C12C3"/>
    <w:rsid w:val="002C1EB5"/>
    <w:rsid w:val="002C673D"/>
    <w:rsid w:val="002C6938"/>
    <w:rsid w:val="002C7099"/>
    <w:rsid w:val="002D50FB"/>
    <w:rsid w:val="002D6A3E"/>
    <w:rsid w:val="002D7D3B"/>
    <w:rsid w:val="002E01CA"/>
    <w:rsid w:val="002E14CA"/>
    <w:rsid w:val="002E1FC7"/>
    <w:rsid w:val="002E5845"/>
    <w:rsid w:val="00306554"/>
    <w:rsid w:val="00307BBD"/>
    <w:rsid w:val="00324264"/>
    <w:rsid w:val="00326D42"/>
    <w:rsid w:val="00330746"/>
    <w:rsid w:val="00333307"/>
    <w:rsid w:val="00336421"/>
    <w:rsid w:val="00336D45"/>
    <w:rsid w:val="00337C24"/>
    <w:rsid w:val="00341AAE"/>
    <w:rsid w:val="00347ED9"/>
    <w:rsid w:val="003541AE"/>
    <w:rsid w:val="00357763"/>
    <w:rsid w:val="00365766"/>
    <w:rsid w:val="00383D49"/>
    <w:rsid w:val="00384FA2"/>
    <w:rsid w:val="00387AEE"/>
    <w:rsid w:val="00396F0D"/>
    <w:rsid w:val="003A3BCE"/>
    <w:rsid w:val="003B12B2"/>
    <w:rsid w:val="003B5341"/>
    <w:rsid w:val="003B5392"/>
    <w:rsid w:val="003C3113"/>
    <w:rsid w:val="003C4096"/>
    <w:rsid w:val="003D353B"/>
    <w:rsid w:val="003D710E"/>
    <w:rsid w:val="003E0447"/>
    <w:rsid w:val="003E4556"/>
    <w:rsid w:val="003E7F53"/>
    <w:rsid w:val="00400252"/>
    <w:rsid w:val="00401DE8"/>
    <w:rsid w:val="00407FDC"/>
    <w:rsid w:val="00411637"/>
    <w:rsid w:val="00420D02"/>
    <w:rsid w:val="00422AC6"/>
    <w:rsid w:val="00424A5F"/>
    <w:rsid w:val="00425BFD"/>
    <w:rsid w:val="004270E2"/>
    <w:rsid w:val="00430804"/>
    <w:rsid w:val="0043199A"/>
    <w:rsid w:val="00433880"/>
    <w:rsid w:val="00443C84"/>
    <w:rsid w:val="00445C59"/>
    <w:rsid w:val="004503CF"/>
    <w:rsid w:val="00453B3B"/>
    <w:rsid w:val="00461FFC"/>
    <w:rsid w:val="00465C1E"/>
    <w:rsid w:val="00467D2E"/>
    <w:rsid w:val="0047079E"/>
    <w:rsid w:val="00472AB0"/>
    <w:rsid w:val="00481FBA"/>
    <w:rsid w:val="00482F8C"/>
    <w:rsid w:val="00490170"/>
    <w:rsid w:val="004A08CB"/>
    <w:rsid w:val="004A596C"/>
    <w:rsid w:val="004B2D97"/>
    <w:rsid w:val="004B3AE5"/>
    <w:rsid w:val="004C5DD8"/>
    <w:rsid w:val="004C66CE"/>
    <w:rsid w:val="004D2391"/>
    <w:rsid w:val="004D496C"/>
    <w:rsid w:val="004D6430"/>
    <w:rsid w:val="004D66D5"/>
    <w:rsid w:val="004F1A98"/>
    <w:rsid w:val="00502E41"/>
    <w:rsid w:val="00510480"/>
    <w:rsid w:val="005113C3"/>
    <w:rsid w:val="00513651"/>
    <w:rsid w:val="00517112"/>
    <w:rsid w:val="005263A7"/>
    <w:rsid w:val="00526A78"/>
    <w:rsid w:val="00533DCA"/>
    <w:rsid w:val="005368BD"/>
    <w:rsid w:val="005402E3"/>
    <w:rsid w:val="0054071F"/>
    <w:rsid w:val="00540E0D"/>
    <w:rsid w:val="005505A2"/>
    <w:rsid w:val="0055255E"/>
    <w:rsid w:val="00557145"/>
    <w:rsid w:val="005657A7"/>
    <w:rsid w:val="00567E90"/>
    <w:rsid w:val="005709EF"/>
    <w:rsid w:val="005732E7"/>
    <w:rsid w:val="00580CDD"/>
    <w:rsid w:val="005A036B"/>
    <w:rsid w:val="005A52FC"/>
    <w:rsid w:val="005C0B5B"/>
    <w:rsid w:val="005C2207"/>
    <w:rsid w:val="005C2495"/>
    <w:rsid w:val="005C2C90"/>
    <w:rsid w:val="005C2FFA"/>
    <w:rsid w:val="005D4903"/>
    <w:rsid w:val="005D4D25"/>
    <w:rsid w:val="005E10C5"/>
    <w:rsid w:val="005E12B6"/>
    <w:rsid w:val="005F2636"/>
    <w:rsid w:val="0060537A"/>
    <w:rsid w:val="00605F10"/>
    <w:rsid w:val="00611ADC"/>
    <w:rsid w:val="006124E6"/>
    <w:rsid w:val="00615AAC"/>
    <w:rsid w:val="00630A2D"/>
    <w:rsid w:val="0063388A"/>
    <w:rsid w:val="00636F37"/>
    <w:rsid w:val="00642CAA"/>
    <w:rsid w:val="006444DE"/>
    <w:rsid w:val="00651197"/>
    <w:rsid w:val="006517B8"/>
    <w:rsid w:val="00653482"/>
    <w:rsid w:val="00662BD6"/>
    <w:rsid w:val="00676044"/>
    <w:rsid w:val="006764B5"/>
    <w:rsid w:val="006821FE"/>
    <w:rsid w:val="00684575"/>
    <w:rsid w:val="0069172B"/>
    <w:rsid w:val="006947F6"/>
    <w:rsid w:val="006A323B"/>
    <w:rsid w:val="006B70F1"/>
    <w:rsid w:val="006C07E3"/>
    <w:rsid w:val="006C0D29"/>
    <w:rsid w:val="006C475F"/>
    <w:rsid w:val="006D2E26"/>
    <w:rsid w:val="006D4C1B"/>
    <w:rsid w:val="006D4CFC"/>
    <w:rsid w:val="006E1452"/>
    <w:rsid w:val="006E1D07"/>
    <w:rsid w:val="006E3ABD"/>
    <w:rsid w:val="006E3DE4"/>
    <w:rsid w:val="006E510C"/>
    <w:rsid w:val="006E5BA5"/>
    <w:rsid w:val="006E797D"/>
    <w:rsid w:val="00705284"/>
    <w:rsid w:val="007247D8"/>
    <w:rsid w:val="007274B6"/>
    <w:rsid w:val="00734B58"/>
    <w:rsid w:val="00735F68"/>
    <w:rsid w:val="00743727"/>
    <w:rsid w:val="00745AA8"/>
    <w:rsid w:val="007460BE"/>
    <w:rsid w:val="007463F1"/>
    <w:rsid w:val="00766B83"/>
    <w:rsid w:val="0076756D"/>
    <w:rsid w:val="00770668"/>
    <w:rsid w:val="007720B4"/>
    <w:rsid w:val="00776569"/>
    <w:rsid w:val="00785E36"/>
    <w:rsid w:val="0078725F"/>
    <w:rsid w:val="007916DC"/>
    <w:rsid w:val="00792B7C"/>
    <w:rsid w:val="00793B0B"/>
    <w:rsid w:val="00797A5D"/>
    <w:rsid w:val="007B1093"/>
    <w:rsid w:val="007B202C"/>
    <w:rsid w:val="007B21E2"/>
    <w:rsid w:val="007C1211"/>
    <w:rsid w:val="007C1526"/>
    <w:rsid w:val="007C1CD9"/>
    <w:rsid w:val="007C6259"/>
    <w:rsid w:val="007C6406"/>
    <w:rsid w:val="007C6FCA"/>
    <w:rsid w:val="007C7AE7"/>
    <w:rsid w:val="007D0489"/>
    <w:rsid w:val="007D32BB"/>
    <w:rsid w:val="007D70ED"/>
    <w:rsid w:val="007E500F"/>
    <w:rsid w:val="007E6587"/>
    <w:rsid w:val="007F3E23"/>
    <w:rsid w:val="0080381D"/>
    <w:rsid w:val="0081137A"/>
    <w:rsid w:val="0081542F"/>
    <w:rsid w:val="00824409"/>
    <w:rsid w:val="00827E1D"/>
    <w:rsid w:val="008317FF"/>
    <w:rsid w:val="00831C0D"/>
    <w:rsid w:val="008453E1"/>
    <w:rsid w:val="008479D2"/>
    <w:rsid w:val="00852F2A"/>
    <w:rsid w:val="008562BD"/>
    <w:rsid w:val="00865DD8"/>
    <w:rsid w:val="00866F09"/>
    <w:rsid w:val="008754B3"/>
    <w:rsid w:val="008816A6"/>
    <w:rsid w:val="008872FD"/>
    <w:rsid w:val="0089047C"/>
    <w:rsid w:val="008A30C0"/>
    <w:rsid w:val="008B258F"/>
    <w:rsid w:val="008C6CBE"/>
    <w:rsid w:val="008C7FD6"/>
    <w:rsid w:val="008D1102"/>
    <w:rsid w:val="008D25EB"/>
    <w:rsid w:val="008D510D"/>
    <w:rsid w:val="008D5695"/>
    <w:rsid w:val="008D67AD"/>
    <w:rsid w:val="008D7A2D"/>
    <w:rsid w:val="008E6091"/>
    <w:rsid w:val="008E7E10"/>
    <w:rsid w:val="008F54EC"/>
    <w:rsid w:val="008F7446"/>
    <w:rsid w:val="009108C1"/>
    <w:rsid w:val="00920FE6"/>
    <w:rsid w:val="00923D63"/>
    <w:rsid w:val="009323AC"/>
    <w:rsid w:val="00937259"/>
    <w:rsid w:val="00937B83"/>
    <w:rsid w:val="00953C78"/>
    <w:rsid w:val="00954D75"/>
    <w:rsid w:val="0096341F"/>
    <w:rsid w:val="009657B0"/>
    <w:rsid w:val="00967ED1"/>
    <w:rsid w:val="0097017C"/>
    <w:rsid w:val="00972DD9"/>
    <w:rsid w:val="00973170"/>
    <w:rsid w:val="009742E4"/>
    <w:rsid w:val="0097445F"/>
    <w:rsid w:val="009752BD"/>
    <w:rsid w:val="0097649C"/>
    <w:rsid w:val="0097717F"/>
    <w:rsid w:val="009800D8"/>
    <w:rsid w:val="009819F1"/>
    <w:rsid w:val="0098229E"/>
    <w:rsid w:val="00983E92"/>
    <w:rsid w:val="00985C2F"/>
    <w:rsid w:val="00990DAC"/>
    <w:rsid w:val="009A0F0A"/>
    <w:rsid w:val="009A29F9"/>
    <w:rsid w:val="009B1CFA"/>
    <w:rsid w:val="009B688A"/>
    <w:rsid w:val="009B70BB"/>
    <w:rsid w:val="009B7872"/>
    <w:rsid w:val="009E7FA7"/>
    <w:rsid w:val="009F3B4E"/>
    <w:rsid w:val="009F5E36"/>
    <w:rsid w:val="009F7FD9"/>
    <w:rsid w:val="00A01EA0"/>
    <w:rsid w:val="00A064C9"/>
    <w:rsid w:val="00A225E1"/>
    <w:rsid w:val="00A36570"/>
    <w:rsid w:val="00A41B72"/>
    <w:rsid w:val="00A41CFD"/>
    <w:rsid w:val="00A42575"/>
    <w:rsid w:val="00A433C6"/>
    <w:rsid w:val="00A44328"/>
    <w:rsid w:val="00A56A7C"/>
    <w:rsid w:val="00A57F92"/>
    <w:rsid w:val="00A6109C"/>
    <w:rsid w:val="00A65209"/>
    <w:rsid w:val="00A659A1"/>
    <w:rsid w:val="00A6756E"/>
    <w:rsid w:val="00A7154A"/>
    <w:rsid w:val="00A7376A"/>
    <w:rsid w:val="00A838AF"/>
    <w:rsid w:val="00A846FD"/>
    <w:rsid w:val="00A8570E"/>
    <w:rsid w:val="00A920E2"/>
    <w:rsid w:val="00A96AFF"/>
    <w:rsid w:val="00A97FDB"/>
    <w:rsid w:val="00AA563A"/>
    <w:rsid w:val="00AA57A8"/>
    <w:rsid w:val="00AB1EEC"/>
    <w:rsid w:val="00AC0052"/>
    <w:rsid w:val="00AC0709"/>
    <w:rsid w:val="00AC66A2"/>
    <w:rsid w:val="00AC701F"/>
    <w:rsid w:val="00AD174A"/>
    <w:rsid w:val="00AE03F0"/>
    <w:rsid w:val="00AE18B6"/>
    <w:rsid w:val="00AE420C"/>
    <w:rsid w:val="00AF1091"/>
    <w:rsid w:val="00AF2DEF"/>
    <w:rsid w:val="00AF5B5A"/>
    <w:rsid w:val="00B00272"/>
    <w:rsid w:val="00B0428A"/>
    <w:rsid w:val="00B05DF6"/>
    <w:rsid w:val="00B13535"/>
    <w:rsid w:val="00B20401"/>
    <w:rsid w:val="00B34E04"/>
    <w:rsid w:val="00B377BD"/>
    <w:rsid w:val="00B54025"/>
    <w:rsid w:val="00B5485C"/>
    <w:rsid w:val="00B5793A"/>
    <w:rsid w:val="00B63EBE"/>
    <w:rsid w:val="00B76383"/>
    <w:rsid w:val="00B766CA"/>
    <w:rsid w:val="00B82F80"/>
    <w:rsid w:val="00B8642B"/>
    <w:rsid w:val="00B87B93"/>
    <w:rsid w:val="00B90FDA"/>
    <w:rsid w:val="00B91335"/>
    <w:rsid w:val="00B92634"/>
    <w:rsid w:val="00B93187"/>
    <w:rsid w:val="00BA62A9"/>
    <w:rsid w:val="00BB7919"/>
    <w:rsid w:val="00BD3373"/>
    <w:rsid w:val="00BD7F58"/>
    <w:rsid w:val="00BE412D"/>
    <w:rsid w:val="00BE434F"/>
    <w:rsid w:val="00BF0162"/>
    <w:rsid w:val="00BF130E"/>
    <w:rsid w:val="00BF4018"/>
    <w:rsid w:val="00BF6F60"/>
    <w:rsid w:val="00C04175"/>
    <w:rsid w:val="00C05AC2"/>
    <w:rsid w:val="00C063C8"/>
    <w:rsid w:val="00C24181"/>
    <w:rsid w:val="00C27817"/>
    <w:rsid w:val="00C2797E"/>
    <w:rsid w:val="00C35A5E"/>
    <w:rsid w:val="00C3660B"/>
    <w:rsid w:val="00C4678E"/>
    <w:rsid w:val="00C46DBA"/>
    <w:rsid w:val="00C47901"/>
    <w:rsid w:val="00C50AEF"/>
    <w:rsid w:val="00C5360C"/>
    <w:rsid w:val="00C72371"/>
    <w:rsid w:val="00C7386F"/>
    <w:rsid w:val="00C77E2F"/>
    <w:rsid w:val="00C807EB"/>
    <w:rsid w:val="00C81C83"/>
    <w:rsid w:val="00C83226"/>
    <w:rsid w:val="00C84A8F"/>
    <w:rsid w:val="00C8593B"/>
    <w:rsid w:val="00CA3BBC"/>
    <w:rsid w:val="00CA4DE3"/>
    <w:rsid w:val="00CB110E"/>
    <w:rsid w:val="00CB2AD2"/>
    <w:rsid w:val="00CB52E7"/>
    <w:rsid w:val="00CB7006"/>
    <w:rsid w:val="00CC0E38"/>
    <w:rsid w:val="00CD15DC"/>
    <w:rsid w:val="00CD1E73"/>
    <w:rsid w:val="00CD53E7"/>
    <w:rsid w:val="00CE47B0"/>
    <w:rsid w:val="00CE7AEB"/>
    <w:rsid w:val="00D031B2"/>
    <w:rsid w:val="00D11428"/>
    <w:rsid w:val="00D13109"/>
    <w:rsid w:val="00D143C8"/>
    <w:rsid w:val="00D43259"/>
    <w:rsid w:val="00D46D69"/>
    <w:rsid w:val="00D514F6"/>
    <w:rsid w:val="00D5703F"/>
    <w:rsid w:val="00D77AF8"/>
    <w:rsid w:val="00DA5C6C"/>
    <w:rsid w:val="00DA723F"/>
    <w:rsid w:val="00DB0F2A"/>
    <w:rsid w:val="00DB2992"/>
    <w:rsid w:val="00DB3352"/>
    <w:rsid w:val="00DB55A6"/>
    <w:rsid w:val="00DB5AC3"/>
    <w:rsid w:val="00DC1954"/>
    <w:rsid w:val="00DC19FB"/>
    <w:rsid w:val="00DC420F"/>
    <w:rsid w:val="00DC5B9E"/>
    <w:rsid w:val="00DD2242"/>
    <w:rsid w:val="00DE069C"/>
    <w:rsid w:val="00DF58BA"/>
    <w:rsid w:val="00DF7CEE"/>
    <w:rsid w:val="00E07FD2"/>
    <w:rsid w:val="00E14879"/>
    <w:rsid w:val="00E25791"/>
    <w:rsid w:val="00E27D01"/>
    <w:rsid w:val="00E32B8A"/>
    <w:rsid w:val="00E356DE"/>
    <w:rsid w:val="00E42E27"/>
    <w:rsid w:val="00E43245"/>
    <w:rsid w:val="00E4326B"/>
    <w:rsid w:val="00E4348C"/>
    <w:rsid w:val="00E46765"/>
    <w:rsid w:val="00E548EE"/>
    <w:rsid w:val="00E54D45"/>
    <w:rsid w:val="00E60973"/>
    <w:rsid w:val="00E637CF"/>
    <w:rsid w:val="00E6567C"/>
    <w:rsid w:val="00E857E3"/>
    <w:rsid w:val="00E91D47"/>
    <w:rsid w:val="00E9329B"/>
    <w:rsid w:val="00EA3B60"/>
    <w:rsid w:val="00EA7734"/>
    <w:rsid w:val="00EB1BC1"/>
    <w:rsid w:val="00EB4594"/>
    <w:rsid w:val="00EB56F0"/>
    <w:rsid w:val="00EB7EAC"/>
    <w:rsid w:val="00EC2745"/>
    <w:rsid w:val="00EC631D"/>
    <w:rsid w:val="00EC74A0"/>
    <w:rsid w:val="00ED0127"/>
    <w:rsid w:val="00ED0A1A"/>
    <w:rsid w:val="00ED5B98"/>
    <w:rsid w:val="00ED7165"/>
    <w:rsid w:val="00EE28EB"/>
    <w:rsid w:val="00EF3EDC"/>
    <w:rsid w:val="00F00860"/>
    <w:rsid w:val="00F03A75"/>
    <w:rsid w:val="00F10FC2"/>
    <w:rsid w:val="00F12736"/>
    <w:rsid w:val="00F17FB0"/>
    <w:rsid w:val="00F230B3"/>
    <w:rsid w:val="00F325EE"/>
    <w:rsid w:val="00F331F2"/>
    <w:rsid w:val="00F3604C"/>
    <w:rsid w:val="00F5206A"/>
    <w:rsid w:val="00F554F3"/>
    <w:rsid w:val="00F56B6C"/>
    <w:rsid w:val="00F5767C"/>
    <w:rsid w:val="00F60FDC"/>
    <w:rsid w:val="00F656E5"/>
    <w:rsid w:val="00F67754"/>
    <w:rsid w:val="00F7273D"/>
    <w:rsid w:val="00F7372C"/>
    <w:rsid w:val="00F8006E"/>
    <w:rsid w:val="00F81F48"/>
    <w:rsid w:val="00F822CC"/>
    <w:rsid w:val="00F8248E"/>
    <w:rsid w:val="00F853BA"/>
    <w:rsid w:val="00F90DA4"/>
    <w:rsid w:val="00FA7B53"/>
    <w:rsid w:val="00FB2D82"/>
    <w:rsid w:val="00FB5E97"/>
    <w:rsid w:val="00FB75C2"/>
    <w:rsid w:val="00FD19F1"/>
    <w:rsid w:val="00FE1964"/>
    <w:rsid w:val="00FE2C9A"/>
    <w:rsid w:val="00FF71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B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6569"/>
    <w:pPr>
      <w:ind w:left="720"/>
      <w:contextualSpacing/>
    </w:pPr>
  </w:style>
  <w:style w:type="paragraph" w:styleId="BalloonText">
    <w:name w:val="Balloon Text"/>
    <w:basedOn w:val="Normal"/>
    <w:link w:val="BalloonTextChar"/>
    <w:uiPriority w:val="99"/>
    <w:semiHidden/>
    <w:unhideWhenUsed/>
    <w:rsid w:val="00A857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570E"/>
    <w:rPr>
      <w:rFonts w:ascii="Tahoma" w:hAnsi="Tahoma" w:cs="Tahoma"/>
      <w:sz w:val="16"/>
      <w:szCs w:val="16"/>
    </w:rPr>
  </w:style>
  <w:style w:type="paragraph" w:styleId="Header">
    <w:name w:val="header"/>
    <w:basedOn w:val="Normal"/>
    <w:link w:val="HeaderChar"/>
    <w:uiPriority w:val="99"/>
    <w:semiHidden/>
    <w:unhideWhenUsed/>
    <w:rsid w:val="00A4432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4328"/>
  </w:style>
  <w:style w:type="paragraph" w:styleId="Footer">
    <w:name w:val="footer"/>
    <w:basedOn w:val="Normal"/>
    <w:link w:val="FooterChar"/>
    <w:uiPriority w:val="99"/>
    <w:semiHidden/>
    <w:unhideWhenUsed/>
    <w:rsid w:val="00A4432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4432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E8408E-8573-472E-8848-6AE96F6BD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2</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11</cp:revision>
  <cp:lastPrinted>2012-09-14T16:29:00Z</cp:lastPrinted>
  <dcterms:created xsi:type="dcterms:W3CDTF">2012-09-11T02:06:00Z</dcterms:created>
  <dcterms:modified xsi:type="dcterms:W3CDTF">2012-09-14T19:19:00Z</dcterms:modified>
</cp:coreProperties>
</file>